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EC" w:rsidRDefault="000A10EC" w:rsidP="00BC44C9">
      <w:pPr>
        <w:keepNext/>
        <w:keepLines/>
        <w:spacing w:after="0" w:line="240" w:lineRule="auto"/>
        <w:ind w:left="1380" w:right="60" w:hanging="420"/>
        <w:outlineLvl w:val="0"/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  <w:u w:val="single"/>
          <w:lang w:eastAsia="ru-RU"/>
        </w:rPr>
      </w:pPr>
      <w:bookmarkStart w:id="0" w:name="bookmark0"/>
      <w:bookmarkStart w:id="1" w:name="_GoBack"/>
      <w:r w:rsidRPr="000A10EC">
        <w:rPr>
          <w:rFonts w:ascii="Times New Roman" w:eastAsia="Times New Roman" w:hAnsi="Times New Roman" w:cs="Times New Roman"/>
          <w:b/>
          <w:bCs/>
          <w:spacing w:val="10"/>
          <w:sz w:val="29"/>
          <w:szCs w:val="29"/>
          <w:u w:val="single"/>
          <w:lang w:eastAsia="ru-RU"/>
        </w:rPr>
        <w:t>Информация для ознакомления, желающим отправить обращение в форме электронного документа</w:t>
      </w:r>
      <w:bookmarkEnd w:id="0"/>
    </w:p>
    <w:p w:rsidR="000A10EC" w:rsidRPr="000A10EC" w:rsidRDefault="000A10EC" w:rsidP="00BC44C9">
      <w:pPr>
        <w:keepNext/>
        <w:keepLines/>
        <w:spacing w:after="0" w:line="240" w:lineRule="auto"/>
        <w:ind w:left="1380" w:right="60" w:hanging="4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EC" w:rsidRDefault="000A10EC" w:rsidP="00BC44C9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Пожалуйста, прежде чем отправить обращение в форме электронного документа, внимательно ознакомьтесь со следующей информацией.</w:t>
      </w:r>
    </w:p>
    <w:p w:rsidR="000A10EC" w:rsidRPr="000A10EC" w:rsidRDefault="000A10EC" w:rsidP="00BC44C9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0EC" w:rsidRPr="000A10EC" w:rsidRDefault="000A10EC" w:rsidP="00BC44C9">
      <w:pPr>
        <w:numPr>
          <w:ilvl w:val="0"/>
          <w:numId w:val="1"/>
        </w:numPr>
        <w:tabs>
          <w:tab w:val="left" w:pos="482"/>
        </w:tabs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направленные в форме электронного документа через официальный сайт, поступают на рассмотрение в [наименование органа].</w:t>
      </w:r>
    </w:p>
    <w:p w:rsidR="000A10EC" w:rsidRPr="000A10EC" w:rsidRDefault="000A10EC" w:rsidP="00BC44C9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Орган - государственный орган, территориальный орган государственного органа</w:t>
      </w:r>
      <w:proofErr w:type="gramStart"/>
      <w:r w:rsidRPr="000A10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.</w:t>
      </w:r>
      <w:proofErr w:type="gramEnd"/>
      <w:r w:rsidRPr="000A10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</w:t>
      </w:r>
      <w:proofErr w:type="gramEnd"/>
      <w:r w:rsidRPr="000A10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рган местного самоуправления, государственное </w:t>
      </w: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или</w:t>
      </w:r>
      <w:r w:rsidRPr="000A10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Pr="000A10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муниципальное учреждение, иная организация, на которую возложено осуществление публично значимых функций (примечание авт.)</w:t>
      </w:r>
    </w:p>
    <w:p w:rsidR="000A10EC" w:rsidRPr="000A10EC" w:rsidRDefault="000A10EC" w:rsidP="00BC44C9">
      <w:pPr>
        <w:numPr>
          <w:ilvl w:val="0"/>
          <w:numId w:val="1"/>
        </w:numPr>
        <w:tabs>
          <w:tab w:val="left" w:pos="563"/>
        </w:tabs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отправкой обращения в форме электронного документа необходимо корректно заполнить электронную форму.</w:t>
      </w:r>
    </w:p>
    <w:p w:rsidR="000A10EC" w:rsidRPr="000A10EC" w:rsidRDefault="000A10EC" w:rsidP="00BC44C9">
      <w:pPr>
        <w:numPr>
          <w:ilvl w:val="0"/>
          <w:numId w:val="1"/>
        </w:numPr>
        <w:tabs>
          <w:tab w:val="left" w:pos="448"/>
        </w:tabs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 на Ваше обращение либо уведомление о его переадресации направляется в форме электронного документа по адресу электронной почты </w:t>
      </w:r>
      <w:r w:rsidRPr="000A10E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0A10EC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0A10E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A10EC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0A10EC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указанному Вами.</w:t>
      </w:r>
    </w:p>
    <w:p w:rsidR="000A10EC" w:rsidRPr="000A10EC" w:rsidRDefault="000A10EC" w:rsidP="00BC44C9">
      <w:pPr>
        <w:numPr>
          <w:ilvl w:val="0"/>
          <w:numId w:val="1"/>
        </w:numPr>
        <w:tabs>
          <w:tab w:val="left" w:pos="429"/>
        </w:tabs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ст. 7 Федерального закона от 2 мая 2006 года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F02837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</w:t>
      </w: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будет сообщено в течение семи дней со дня регистрации обращения.</w:t>
      </w:r>
    </w:p>
    <w:p w:rsidR="000A10EC" w:rsidRPr="000A10EC" w:rsidRDefault="000A10EC" w:rsidP="00BC44C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екст в электронной форме, набранный и отправленный через информационный ресурс «Личный кабинет», сохраняется и отображается в «Личном кабинете» автора. </w:t>
      </w:r>
      <w:r w:rsidRPr="000A10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 наличии в органе (примечание авт.)</w:t>
      </w:r>
    </w:p>
    <w:p w:rsidR="000A10EC" w:rsidRPr="000A10EC" w:rsidRDefault="000A10EC" w:rsidP="00BC44C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в 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 форме электронного документа действует защита от возможного внедрения вирусных программ.</w:t>
      </w:r>
    </w:p>
    <w:p w:rsidR="000A10EC" w:rsidRPr="000A10EC" w:rsidRDefault="000A10EC" w:rsidP="00BC44C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Запрет на копирование и перенос текста в электронной форме в поле ввода текста обращения в форме электронного документа (примечание авт.)</w:t>
      </w:r>
    </w:p>
    <w:p w:rsidR="000A10EC" w:rsidRPr="000A10EC" w:rsidRDefault="000A10EC" w:rsidP="00BC44C9">
      <w:pPr>
        <w:numPr>
          <w:ilvl w:val="0"/>
          <w:numId w:val="1"/>
        </w:numPr>
        <w:tabs>
          <w:tab w:val="left" w:pos="4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в подтверждение своих доводов Вы вправе приложить к обращению необходимые документы и материалы в электронной форме.</w:t>
      </w:r>
    </w:p>
    <w:p w:rsidR="000A10EC" w:rsidRPr="000A10EC" w:rsidRDefault="000A10EC" w:rsidP="00BC44C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Приложить необходимые документы и материалы в электронной форме Вы можете в любой последовательности [указываются количество и допустимые форматы файлов].</w:t>
      </w:r>
    </w:p>
    <w:p w:rsidR="000A10EC" w:rsidRPr="000A10EC" w:rsidRDefault="000A10EC" w:rsidP="00BC44C9">
      <w:pPr>
        <w:spacing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форматы не обрабатываются в информационных системах [наименование органа].</w:t>
      </w:r>
    </w:p>
    <w:p w:rsidR="000A10EC" w:rsidRPr="000A10EC" w:rsidRDefault="000A10EC" w:rsidP="00BC44C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Информируем Вас, что гарантированная передача файл</w:t>
      </w:r>
      <w:proofErr w:type="gramStart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) вложения на почтовый сервер зависит от пропускной способности используемой Вами сети «Интернет», а получение - от объёма обрабатываемых почтовым сервером переданных файлов.</w:t>
      </w:r>
    </w:p>
    <w:p w:rsidR="000A10EC" w:rsidRPr="000A10EC" w:rsidRDefault="000A10EC" w:rsidP="00BC44C9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подключении Вашего оборудования к сети «Интернет» по выделенным каналам связи с использованием технологий </w:t>
      </w:r>
      <w:r w:rsidRPr="000A10EC">
        <w:rPr>
          <w:rFonts w:ascii="Times New Roman" w:eastAsia="Times New Roman" w:hAnsi="Times New Roman" w:cs="Times New Roman"/>
          <w:sz w:val="26"/>
          <w:szCs w:val="26"/>
          <w:lang w:val="en-US"/>
        </w:rPr>
        <w:t>ADSL</w:t>
      </w:r>
      <w:r w:rsidRPr="000A10EC">
        <w:rPr>
          <w:rFonts w:ascii="Times New Roman" w:eastAsia="Times New Roman" w:hAnsi="Times New Roman" w:cs="Times New Roman"/>
          <w:sz w:val="26"/>
          <w:szCs w:val="26"/>
        </w:rPr>
        <w:t>, 3</w:t>
      </w:r>
      <w:r w:rsidRPr="000A10EC">
        <w:rPr>
          <w:rFonts w:ascii="Times New Roman" w:eastAsia="Times New Roman" w:hAnsi="Times New Roman" w:cs="Times New Roman"/>
          <w:sz w:val="26"/>
          <w:szCs w:val="26"/>
          <w:lang w:val="en-US"/>
        </w:rPr>
        <w:t>G</w:t>
      </w:r>
      <w:r w:rsidRPr="000A10EC">
        <w:rPr>
          <w:rFonts w:ascii="Times New Roman" w:eastAsia="Times New Roman" w:hAnsi="Times New Roman" w:cs="Times New Roman"/>
          <w:sz w:val="26"/>
          <w:szCs w:val="26"/>
        </w:rPr>
        <w:t>, 4</w:t>
      </w:r>
      <w:r w:rsidRPr="000A10EC">
        <w:rPr>
          <w:rFonts w:ascii="Times New Roman" w:eastAsia="Times New Roman" w:hAnsi="Times New Roman" w:cs="Times New Roman"/>
          <w:sz w:val="26"/>
          <w:szCs w:val="26"/>
          <w:lang w:val="en-US"/>
        </w:rPr>
        <w:t>G</w:t>
      </w:r>
      <w:r w:rsidRPr="000A10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A10EC">
        <w:rPr>
          <w:rFonts w:ascii="Times New Roman" w:eastAsia="Times New Roman" w:hAnsi="Times New Roman" w:cs="Times New Roman"/>
          <w:sz w:val="26"/>
          <w:szCs w:val="26"/>
          <w:lang w:val="en-US"/>
        </w:rPr>
        <w:t>WiFi</w:t>
      </w:r>
      <w:proofErr w:type="spellEnd"/>
      <w:r w:rsidRPr="000A10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технологий, </w:t>
      </w: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обеспечивающих аналогичные скорости передачи данных в сети «Интернет», передача и обработка файл</w:t>
      </w:r>
      <w:proofErr w:type="gramStart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) с суммарным размером:</w:t>
      </w:r>
    </w:p>
    <w:p w:rsidR="000A10EC" w:rsidRPr="000A10EC" w:rsidRDefault="000A10EC" w:rsidP="00BC44C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5 Мб осуществляется, как правило, без задержки во времени;</w:t>
      </w:r>
    </w:p>
    <w:p w:rsidR="000A10EC" w:rsidRPr="000A10EC" w:rsidRDefault="000A10EC" w:rsidP="00BC44C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5 Мб до 10 Мб может осуществляться с задержкой во времени;</w:t>
      </w:r>
    </w:p>
    <w:p w:rsidR="000A10EC" w:rsidRPr="000A10EC" w:rsidRDefault="000A10EC" w:rsidP="00BC44C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свыше 10 Мб может быть не </w:t>
      </w:r>
      <w:proofErr w:type="gramStart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осуществлена</w:t>
      </w:r>
      <w:proofErr w:type="gramEnd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 ответе разъясняется порядок его рассмотрения, установленный Федеральным законом от 2 мая 2006 года № 59 «О порядке рассмотрения обращений граждан Российской Федерации».</w:t>
      </w:r>
      <w:proofErr w:type="gramEnd"/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Обращаем Ваше внимание на порядок рассмотрения отдельных обращений, предусмотренный ст. 11 Федерального закона от 2 мая 2006 года № 59-ФЗ «О порядке рассмотрения обращений граждан Российской Федерации».</w:t>
      </w: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направлении Вами обращений, касающихся обжалования судебных решений, необходимо иметь в виду следующее.</w:t>
      </w: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Конституции Российской Федерации правосудие в России осуществляется только судом. </w:t>
      </w:r>
      <w:proofErr w:type="gramStart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судебных органов обжалуются в установленном законом процессуальном порядке.</w:t>
      </w: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«Ответы на обращения, затрагивающие интересы неопределенного круга лиц», на которой размещен ответ на вопрос, поставленный в Вашем обращении.</w:t>
      </w:r>
      <w:proofErr w:type="gramEnd"/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Подчеркивание текста обеспечивает переход по гиперссылке (примечание авт.)</w:t>
      </w: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Информация о персональных данных авторов обращений, направленных в форме электронного документа, сведения, содержащиеся в обращениях авторов, а также сведения, касающиеся частной жизни авторов, хранятся и обрабатываются с соблюдением требований российского законодательства.</w:t>
      </w: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«Личном кабинете» Вам после авторизации предоставляется возможность получения хронологически структурированной информации о ходе и результатах рассмотрения отправленных Вами через «Личный кабинет» обращений, адресованных должностному лицу и органу, и запросов, касающихся деятельности должностного лица и органа.</w:t>
      </w: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в органе (примечание авт.)</w:t>
      </w:r>
    </w:p>
    <w:p w:rsidR="000A10EC" w:rsidRP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0136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«Личном кабинете» размещаются данные по каждому отправленному Вами с «Личного кабинета» обращению или запросу с момента регистрации автора на информационном ресурсе «Личный кабинет» в разделе [указывается наименование раздела] на официальном сайте органа.</w:t>
      </w:r>
    </w:p>
    <w:p w:rsidR="000A10EC" w:rsidRPr="000A10EC" w:rsidRDefault="000A10EC" w:rsidP="00BC44C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Предусмотрена возможность просмотра сайта на различных устройствах - от смартфонов и планшетов до широкоформатных мониторов. А при ширине окна браузера выше 1570 пикселей Вы можете читать материалы сайта, сохраняя при этом доступ к навигации по странице, с которой Вы перешли на выбранную публикацию. </w:t>
      </w:r>
      <w:r w:rsidRPr="000A10E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 наличии в органе (примечание авт.)</w:t>
      </w:r>
    </w:p>
    <w:p w:rsidR="000A10EC" w:rsidRDefault="000A10EC" w:rsidP="00BC44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10EC" w:rsidRDefault="000A10EC" w:rsidP="00BC44C9">
      <w:pPr>
        <w:spacing w:after="0" w:line="240" w:lineRule="auto"/>
      </w:pPr>
      <w:r w:rsidRPr="000A10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 для отправки обращений в письменной форме в [наименование органа] обычной почтой: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у</w:t>
      </w:r>
      <w:r w:rsidRPr="000A10E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азывается почтовый адрес органа </w:t>
      </w:r>
      <w:bookmarkEnd w:id="1"/>
    </w:p>
    <w:sectPr w:rsidR="000A10EC" w:rsidSect="000A10EC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EC"/>
    <w:rsid w:val="000A10EC"/>
    <w:rsid w:val="00310136"/>
    <w:rsid w:val="0037350E"/>
    <w:rsid w:val="005B7099"/>
    <w:rsid w:val="00A77190"/>
    <w:rsid w:val="00AB50BB"/>
    <w:rsid w:val="00BC44C9"/>
    <w:rsid w:val="00EC4AC0"/>
    <w:rsid w:val="00F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2018-01-10T05:18:00Z</dcterms:created>
  <dcterms:modified xsi:type="dcterms:W3CDTF">2018-01-10T05:19:00Z</dcterms:modified>
</cp:coreProperties>
</file>